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4E988" w14:textId="6DE8DBAC" w:rsidR="009A4F6E" w:rsidRPr="009A4F6E" w:rsidRDefault="008B607E" w:rsidP="009A4F6E">
      <w:pPr>
        <w:pStyle w:val="NormalWeb"/>
      </w:pPr>
      <w:r>
        <w:rPr>
          <w:rFonts w:ascii="Calibri" w:hAnsi="Calibri" w:cs="Calibri"/>
          <w:sz w:val="36"/>
          <w:szCs w:val="36"/>
        </w:rPr>
        <w:t>FC Redwing</w:t>
      </w:r>
      <w:r>
        <w:rPr>
          <w:rFonts w:ascii="Calibri" w:hAnsi="Calibri" w:cs="Calibri"/>
          <w:sz w:val="36"/>
          <w:szCs w:val="36"/>
        </w:rPr>
        <w:t xml:space="preserve"> </w:t>
      </w:r>
      <w:r w:rsidR="00754EAF">
        <w:rPr>
          <w:rFonts w:ascii="ArialMT" w:hAnsi="ArialMT"/>
          <w:sz w:val="36"/>
          <w:szCs w:val="36"/>
        </w:rPr>
        <w:t>Code of Conduct for</w:t>
      </w:r>
      <w:r w:rsidR="009A4F6E">
        <w:rPr>
          <w:rFonts w:ascii="ArialMT" w:hAnsi="ArialMT"/>
          <w:sz w:val="36"/>
          <w:szCs w:val="36"/>
        </w:rPr>
        <w:t xml:space="preserve"> </w:t>
      </w:r>
      <w:r w:rsidR="009A4F6E" w:rsidRPr="009A4F6E">
        <w:rPr>
          <w:rFonts w:ascii="ArialMT" w:hAnsi="ArialMT"/>
          <w:sz w:val="36"/>
          <w:szCs w:val="36"/>
        </w:rPr>
        <w:t xml:space="preserve">Parents/Carers/Spectators Policy. </w:t>
      </w:r>
    </w:p>
    <w:p w14:paraId="143FFB4C" w14:textId="77777777" w:rsidR="009A4F6E" w:rsidRPr="009A4F6E" w:rsidRDefault="009A4F6E" w:rsidP="009A4F6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 xml:space="preserve">A parent's/carer's/spectator's expectations and attitudes have a significant bearing on a child's attitude towards: </w:t>
      </w:r>
    </w:p>
    <w:p w14:paraId="7B11FC5E" w14:textId="77777777" w:rsidR="009A4F6E" w:rsidRDefault="009A4F6E" w:rsidP="009A4F6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>Other players</w:t>
      </w:r>
    </w:p>
    <w:p w14:paraId="6443952B" w14:textId="77777777" w:rsidR="009A4F6E" w:rsidRDefault="009A4F6E" w:rsidP="009A4F6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 xml:space="preserve">Officials </w:t>
      </w:r>
    </w:p>
    <w:p w14:paraId="1AEB9328" w14:textId="77777777" w:rsidR="009A4F6E" w:rsidRDefault="009A4F6E" w:rsidP="009A4F6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 xml:space="preserve">Managers </w:t>
      </w:r>
    </w:p>
    <w:p w14:paraId="43E92F28" w14:textId="0FBE8471" w:rsidR="009A4F6E" w:rsidRPr="009A4F6E" w:rsidRDefault="009A4F6E" w:rsidP="009A4F6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 xml:space="preserve">Spectators. </w:t>
      </w:r>
    </w:p>
    <w:p w14:paraId="63C2E034" w14:textId="115C1B16" w:rsidR="009A4F6E" w:rsidRPr="009A4F6E" w:rsidRDefault="009A4F6E" w:rsidP="009A4F6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>FC Redwing</w:t>
      </w:r>
      <w:r w:rsidRPr="009A4F6E">
        <w:rPr>
          <w:rFonts w:ascii="ArialMT" w:eastAsia="Times New Roman" w:hAnsi="ArialMT" w:cs="Times New Roman"/>
          <w:sz w:val="22"/>
          <w:szCs w:val="22"/>
        </w:rPr>
        <w:t xml:space="preserve"> will ensure that parents/carers/spectators within our club are always positive and encouraging towards all of the children - not just their own - and will encourage parents/carers/spectators to: </w:t>
      </w:r>
    </w:p>
    <w:p w14:paraId="78EC627F" w14:textId="77777777" w:rsidR="009A4F6E" w:rsidRDefault="009A4F6E" w:rsidP="009A4F6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 xml:space="preserve">Applaud the opposition as well as their own team </w:t>
      </w:r>
    </w:p>
    <w:p w14:paraId="48C90D68" w14:textId="77777777" w:rsidR="009A4F6E" w:rsidRDefault="009A4F6E" w:rsidP="009A4F6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 xml:space="preserve">Avoid coaching the child during the game </w:t>
      </w:r>
    </w:p>
    <w:p w14:paraId="75448379" w14:textId="77777777" w:rsidR="009A4F6E" w:rsidRDefault="009A4F6E" w:rsidP="009A4F6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 xml:space="preserve">Not to shout and scream </w:t>
      </w:r>
    </w:p>
    <w:p w14:paraId="774F5E77" w14:textId="77777777" w:rsidR="009A4F6E" w:rsidRDefault="009A4F6E" w:rsidP="009A4F6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 xml:space="preserve">Respect the referee's decision </w:t>
      </w:r>
    </w:p>
    <w:p w14:paraId="2D435BD1" w14:textId="77777777" w:rsidR="009A4F6E" w:rsidRDefault="009A4F6E" w:rsidP="009A4F6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>Give attention to each of the children involved in football not just the most talented</w:t>
      </w:r>
    </w:p>
    <w:p w14:paraId="2CA17CD1" w14:textId="77777777" w:rsidR="009A4F6E" w:rsidRDefault="009A4F6E" w:rsidP="009A4F6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 xml:space="preserve">Give encouragement to everyone to participate in football. </w:t>
      </w:r>
    </w:p>
    <w:p w14:paraId="4AD52697" w14:textId="77777777" w:rsidR="009A4F6E" w:rsidRDefault="009A4F6E" w:rsidP="009A4F6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 xml:space="preserve">Stay behind the respect lines </w:t>
      </w:r>
    </w:p>
    <w:p w14:paraId="492E334B" w14:textId="4A3E15BF" w:rsidR="009A4F6E" w:rsidRPr="009A4F6E" w:rsidRDefault="009A4F6E" w:rsidP="009A4F6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 xml:space="preserve">Adhere to the FA respect initiative. </w:t>
      </w:r>
    </w:p>
    <w:p w14:paraId="0C72A73B" w14:textId="3EDBCE08" w:rsidR="009A4F6E" w:rsidRPr="009A4F6E" w:rsidRDefault="009A4F6E" w:rsidP="009A4F6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>It is important that Parents/Carers or those looking after children, arrive on time and drop off and pick up the children from their coaches and not at the gate to a</w:t>
      </w:r>
      <w:r>
        <w:rPr>
          <w:rFonts w:ascii="ArialMT" w:eastAsia="Times New Roman" w:hAnsi="ArialMT" w:cs="Times New Roman"/>
          <w:sz w:val="22"/>
          <w:szCs w:val="22"/>
        </w:rPr>
        <w:t xml:space="preserve">n FC Redwing </w:t>
      </w:r>
      <w:r w:rsidRPr="009A4F6E">
        <w:rPr>
          <w:rFonts w:ascii="ArialMT" w:eastAsia="Times New Roman" w:hAnsi="ArialMT" w:cs="Times New Roman"/>
          <w:sz w:val="22"/>
          <w:szCs w:val="22"/>
        </w:rPr>
        <w:t>facility.</w:t>
      </w:r>
      <w:r w:rsidRPr="009A4F6E">
        <w:rPr>
          <w:rFonts w:ascii="ArialMT" w:eastAsia="Times New Roman" w:hAnsi="ArialMT" w:cs="Times New Roman"/>
          <w:sz w:val="22"/>
          <w:szCs w:val="22"/>
        </w:rPr>
        <w:br/>
        <w:t xml:space="preserve">Parents / Carers or those looking after children must stay for the duration of a training session or match. Parents/ Carers or those looking after children cannot just drop children off and leave. </w:t>
      </w:r>
    </w:p>
    <w:p w14:paraId="582111C8" w14:textId="77777777" w:rsidR="009A4F6E" w:rsidRDefault="009A4F6E" w:rsidP="009A4F6E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9A4F6E">
        <w:rPr>
          <w:rFonts w:ascii="ArialMT" w:eastAsia="Times New Roman" w:hAnsi="ArialMT" w:cs="Times New Roman"/>
          <w:sz w:val="22"/>
          <w:szCs w:val="22"/>
        </w:rPr>
        <w:t xml:space="preserve">The club will ensure that parents/carers/spectators agree and adhere to the Code of Conduct and Child Protection Policy. </w:t>
      </w:r>
    </w:p>
    <w:p w14:paraId="6F4BA8D6" w14:textId="117BDEDA" w:rsidR="008B607E" w:rsidRPr="009A4F6E" w:rsidRDefault="008B607E" w:rsidP="009A4F6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MT" w:hAnsi="ArialMT"/>
          <w:sz w:val="22"/>
          <w:szCs w:val="22"/>
        </w:rPr>
        <w:t xml:space="preserve">Signed for and behalf of </w:t>
      </w:r>
      <w:r>
        <w:rPr>
          <w:rFonts w:ascii="ArialMT" w:hAnsi="ArialMT"/>
          <w:sz w:val="22"/>
          <w:szCs w:val="22"/>
        </w:rPr>
        <w:t>FC Redwing</w:t>
      </w:r>
    </w:p>
    <w:p w14:paraId="13631D14" w14:textId="468B7671" w:rsidR="00C9674B" w:rsidRPr="008B607E" w:rsidRDefault="008B607E" w:rsidP="008B607E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br/>
        <w:t xml:space="preserve">Chair </w:t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ab/>
      </w:r>
      <w:r>
        <w:rPr>
          <w:rFonts w:ascii="ArialMT" w:hAnsi="ArialMT"/>
          <w:sz w:val="22"/>
          <w:szCs w:val="22"/>
        </w:rPr>
        <w:t xml:space="preserve">Secretary </w:t>
      </w:r>
    </w:p>
    <w:sectPr w:rsidR="00C9674B" w:rsidRPr="008B607E" w:rsidSect="00F2465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492E" w14:textId="77777777" w:rsidR="002B3B63" w:rsidRDefault="002B3B63" w:rsidP="008B607E">
      <w:r>
        <w:separator/>
      </w:r>
    </w:p>
  </w:endnote>
  <w:endnote w:type="continuationSeparator" w:id="0">
    <w:p w14:paraId="28C3A94E" w14:textId="77777777" w:rsidR="002B3B63" w:rsidRDefault="002B3B63" w:rsidP="008B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0B8ED" w14:textId="77777777" w:rsidR="002B3B63" w:rsidRDefault="002B3B63" w:rsidP="008B607E">
      <w:r>
        <w:separator/>
      </w:r>
    </w:p>
  </w:footnote>
  <w:footnote w:type="continuationSeparator" w:id="0">
    <w:p w14:paraId="1F94CFD9" w14:textId="77777777" w:rsidR="002B3B63" w:rsidRDefault="002B3B63" w:rsidP="008B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667D" w14:textId="6394D178" w:rsidR="008B607E" w:rsidRDefault="008B607E" w:rsidP="008B607E">
    <w:pPr>
      <w:pStyle w:val="NormalWeb"/>
      <w:rPr>
        <w:rFonts w:ascii="Arial" w:hAnsi="Arial" w:cs="Arial"/>
        <w:b/>
        <w:bCs/>
        <w:color w:val="1E477A"/>
        <w:sz w:val="22"/>
        <w:szCs w:val="22"/>
      </w:rPr>
    </w:pPr>
    <w:r w:rsidRPr="00154E87">
      <w:rPr>
        <w:noProof/>
      </w:rPr>
      <w:drawing>
        <wp:inline distT="0" distB="0" distL="0" distR="0" wp14:anchorId="58F75CB3" wp14:editId="24AC1F63">
          <wp:extent cx="546100" cy="698500"/>
          <wp:effectExtent l="0" t="0" r="0" b="0"/>
          <wp:docPr id="1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E97C8" w14:textId="77777777" w:rsidR="008B607E" w:rsidRDefault="008B607E" w:rsidP="008B607E">
    <w:pPr>
      <w:rPr>
        <w:rFonts w:ascii="ArialMT" w:hAnsi="ArialMT"/>
        <w:color w:val="FF0000"/>
        <w:sz w:val="22"/>
        <w:szCs w:val="22"/>
      </w:rPr>
    </w:pPr>
    <w:r>
      <w:rPr>
        <w:rFonts w:cs="Arial"/>
        <w:b/>
        <w:bCs/>
        <w:color w:val="FF0000"/>
        <w:sz w:val="22"/>
        <w:szCs w:val="22"/>
      </w:rPr>
      <w:t xml:space="preserve">FA </w:t>
    </w:r>
    <w:r w:rsidRPr="00385213">
      <w:rPr>
        <w:rFonts w:cs="Arial"/>
        <w:b/>
        <w:bCs/>
        <w:color w:val="FF0000"/>
        <w:sz w:val="22"/>
        <w:szCs w:val="22"/>
      </w:rPr>
      <w:t>CHARTER STANDARD CLUB</w:t>
    </w:r>
    <w:r w:rsidRPr="00385213">
      <w:rPr>
        <w:rFonts w:ascii="ArialMT" w:hAnsi="ArialMT"/>
        <w:color w:val="FF0000"/>
        <w:sz w:val="22"/>
        <w:szCs w:val="22"/>
      </w:rPr>
      <w:t xml:space="preserve"> </w:t>
    </w:r>
  </w:p>
  <w:p w14:paraId="0231D3B6" w14:textId="77777777" w:rsidR="008B607E" w:rsidRDefault="008B607E" w:rsidP="008B607E">
    <w:pPr>
      <w:rPr>
        <w:rFonts w:ascii="ArialMT" w:hAnsi="ArialMT"/>
        <w:color w:val="FF0000"/>
        <w:sz w:val="22"/>
        <w:szCs w:val="22"/>
      </w:rPr>
    </w:pPr>
    <w:proofErr w:type="spellStart"/>
    <w:r w:rsidRPr="003D6ABB">
      <w:rPr>
        <w:rFonts w:ascii="ArialMT" w:hAnsi="ArialMT"/>
        <w:color w:val="FF0000"/>
        <w:sz w:val="22"/>
        <w:szCs w:val="22"/>
      </w:rPr>
      <w:t>Barleylands</w:t>
    </w:r>
    <w:proofErr w:type="spellEnd"/>
    <w:r w:rsidRPr="003D6ABB">
      <w:rPr>
        <w:rFonts w:ascii="ArialMT" w:hAnsi="ArialMT"/>
        <w:color w:val="FF0000"/>
        <w:sz w:val="22"/>
        <w:szCs w:val="22"/>
      </w:rPr>
      <w:t xml:space="preserve"> Road, Billericay, Essex CM11 2UD</w:t>
    </w:r>
  </w:p>
  <w:p w14:paraId="3C4D7EE4" w14:textId="5F34D6F6" w:rsidR="008B607E" w:rsidRPr="008B607E" w:rsidRDefault="008B607E" w:rsidP="008B607E">
    <w:pPr>
      <w:rPr>
        <w:rFonts w:ascii="ArialMT" w:hAnsi="ArialMT"/>
        <w:b/>
        <w:color w:val="FF0000"/>
        <w:sz w:val="22"/>
        <w:szCs w:val="22"/>
      </w:rPr>
    </w:pPr>
    <w:hyperlink r:id="rId2" w:history="1">
      <w:r w:rsidRPr="003D6ABB">
        <w:rPr>
          <w:rStyle w:val="Hyperlink"/>
          <w:rFonts w:ascii="ArialMT" w:hAnsi="ArialMT"/>
          <w:b/>
          <w:color w:val="FF0000"/>
          <w:sz w:val="22"/>
          <w:szCs w:val="22"/>
        </w:rPr>
        <w:t>www.fcredwing.co.uk</w:t>
      </w:r>
    </w:hyperlink>
  </w:p>
  <w:p w14:paraId="06859FC5" w14:textId="77777777" w:rsidR="008B607E" w:rsidRDefault="008B6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AA5"/>
    <w:multiLevelType w:val="hybridMultilevel"/>
    <w:tmpl w:val="C37A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E4D"/>
    <w:multiLevelType w:val="hybridMultilevel"/>
    <w:tmpl w:val="49301BB8"/>
    <w:lvl w:ilvl="0" w:tplc="AC0607C4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1EAC"/>
    <w:multiLevelType w:val="hybridMultilevel"/>
    <w:tmpl w:val="A7D0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C54A2"/>
    <w:multiLevelType w:val="multilevel"/>
    <w:tmpl w:val="387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06F17"/>
    <w:multiLevelType w:val="hybridMultilevel"/>
    <w:tmpl w:val="8974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5F72"/>
    <w:multiLevelType w:val="hybridMultilevel"/>
    <w:tmpl w:val="E0F8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7121"/>
    <w:multiLevelType w:val="hybridMultilevel"/>
    <w:tmpl w:val="B1D4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91B3F"/>
    <w:multiLevelType w:val="hybridMultilevel"/>
    <w:tmpl w:val="06D69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D55A9"/>
    <w:multiLevelType w:val="hybridMultilevel"/>
    <w:tmpl w:val="F4282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442"/>
    <w:multiLevelType w:val="hybridMultilevel"/>
    <w:tmpl w:val="2BB66FAC"/>
    <w:lvl w:ilvl="0" w:tplc="3ADA42E8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11822"/>
    <w:multiLevelType w:val="hybridMultilevel"/>
    <w:tmpl w:val="EC5E66B2"/>
    <w:lvl w:ilvl="0" w:tplc="C74C38E4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040DD"/>
    <w:multiLevelType w:val="multilevel"/>
    <w:tmpl w:val="5ECC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A46DC"/>
    <w:multiLevelType w:val="hybridMultilevel"/>
    <w:tmpl w:val="2FCE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7E"/>
    <w:rsid w:val="002B3B63"/>
    <w:rsid w:val="004016CA"/>
    <w:rsid w:val="00754EAF"/>
    <w:rsid w:val="008B607E"/>
    <w:rsid w:val="009A4F6E"/>
    <w:rsid w:val="00BF2EE6"/>
    <w:rsid w:val="00C9674B"/>
    <w:rsid w:val="00E54332"/>
    <w:rsid w:val="00F2465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4AE1"/>
  <w15:chartTrackingRefBased/>
  <w15:docId w15:val="{C55E71C2-1E47-1047-AA6C-39B0CD7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0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B6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07E"/>
  </w:style>
  <w:style w:type="paragraph" w:styleId="Footer">
    <w:name w:val="footer"/>
    <w:basedOn w:val="Normal"/>
    <w:link w:val="FooterChar"/>
    <w:uiPriority w:val="99"/>
    <w:unhideWhenUsed/>
    <w:rsid w:val="008B6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07E"/>
  </w:style>
  <w:style w:type="character" w:styleId="Hyperlink">
    <w:name w:val="Hyperlink"/>
    <w:uiPriority w:val="99"/>
    <w:unhideWhenUsed/>
    <w:rsid w:val="008B6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redwing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2019-12-04T17:36:00Z</cp:lastPrinted>
  <dcterms:created xsi:type="dcterms:W3CDTF">2019-12-04T17:36:00Z</dcterms:created>
  <dcterms:modified xsi:type="dcterms:W3CDTF">2019-12-04T17:36:00Z</dcterms:modified>
</cp:coreProperties>
</file>